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46BD0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20561"/>
      <w:r>
        <w:rPr>
          <w:rFonts w:hint="eastAsia" w:ascii="Times New Roman" w:hAnsi="Times New Roman" w:eastAsia="宋体" w:cs="Times New Roman"/>
          <w:kern w:val="2"/>
          <w:sz w:val="28"/>
        </w:rPr>
        <w:t>附件2：支付方式</w:t>
      </w:r>
      <w:bookmarkEnd w:id="0"/>
    </w:p>
    <w:p w14:paraId="09670FF0">
      <w:pPr>
        <w:ind w:firstLine="420" w:firstLineChars="200"/>
      </w:pPr>
      <w:r>
        <w:rPr>
          <w:rFonts w:hint="eastAsia"/>
        </w:rPr>
        <w:t>投标人须在招标文件发售期间缴费，在发售截止日以前到达下列账户：</w:t>
      </w:r>
    </w:p>
    <w:p w14:paraId="19C82927">
      <w:pPr>
        <w:ind w:firstLine="420" w:firstLineChars="200"/>
      </w:pPr>
      <w:r>
        <w:rPr>
          <w:rFonts w:hint="eastAsia"/>
        </w:rPr>
        <w:t>账户名称：中国铁路物资股份有限公司</w:t>
      </w:r>
    </w:p>
    <w:p w14:paraId="642D0106">
      <w:pPr>
        <w:ind w:firstLine="420" w:firstLineChars="200"/>
      </w:pPr>
      <w:r>
        <w:rPr>
          <w:rFonts w:hint="eastAsia"/>
        </w:rPr>
        <w:t>开 户 行：中国银行天津河东支行营业部</w:t>
      </w:r>
    </w:p>
    <w:p w14:paraId="767C3F75">
      <w:pPr>
        <w:ind w:firstLine="420" w:firstLineChars="200"/>
      </w:pPr>
      <w:r>
        <w:rPr>
          <w:rFonts w:hint="eastAsia"/>
        </w:rPr>
        <w:t>账    号：273992832881</w:t>
      </w:r>
    </w:p>
    <w:p w14:paraId="2254F7E4">
      <w:pPr>
        <w:ind w:firstLine="420" w:firstLineChars="200"/>
      </w:pPr>
      <w:r>
        <w:rPr>
          <w:rFonts w:hint="eastAsia"/>
        </w:rPr>
        <w:t>完成相应包件支付后，将汇款单的截图作为缴费凭证上传至北京市公共资源交易服务平台（并将负责本项目的投标负责人和联系方式一并上传），通过北京市公共资源交易服务平台下载招标文件（电子版）。注：招标文件为每包件100元。</w:t>
      </w:r>
    </w:p>
    <w:p w14:paraId="3072ACB3">
      <w:pPr>
        <w:ind w:firstLine="420" w:firstLineChars="200"/>
      </w:pPr>
      <w:r>
        <w:rPr>
          <w:rFonts w:hint="eastAsia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xagswzb@163.com，并电话与代理机构联系人进行确认。</w:t>
      </w:r>
    </w:p>
    <w:p w14:paraId="2B8E44CC">
      <w:pPr>
        <w:ind w:firstLine="420" w:firstLineChars="200"/>
      </w:pPr>
      <w:r>
        <w:rPr>
          <w:rFonts w:hint="eastAsia"/>
        </w:rPr>
        <w:t>标书款发票：开具后邮箱发送。</w:t>
      </w:r>
    </w:p>
    <w:p w14:paraId="719CF212">
      <w:pPr>
        <w:ind w:firstLine="420" w:firstLineChars="200"/>
      </w:pPr>
    </w:p>
    <w:p w14:paraId="6A402D21">
      <w:pPr>
        <w:ind w:firstLine="420" w:firstLineChars="200"/>
      </w:pPr>
    </w:p>
    <w:p w14:paraId="268E9DEC">
      <w:pPr>
        <w:ind w:firstLine="420" w:firstLineChars="200"/>
      </w:pPr>
      <w:r>
        <w:rPr>
          <w:rFonts w:hint="eastAsia"/>
        </w:rPr>
        <w:t>代理机构：中国铁路物资股份有限公司</w:t>
      </w:r>
    </w:p>
    <w:p w14:paraId="464792C7">
      <w:pPr>
        <w:ind w:firstLine="420" w:firstLineChars="200"/>
      </w:pPr>
      <w:r>
        <w:rPr>
          <w:rFonts w:hint="eastAsia"/>
        </w:rPr>
        <w:t>地  址：北京市丰台区凤凰嘴街鼎兴大厦A座</w:t>
      </w:r>
    </w:p>
    <w:p w14:paraId="72DCF6C9">
      <w:pPr>
        <w:ind w:firstLine="420" w:firstLineChars="200"/>
      </w:pPr>
      <w:r>
        <w:rPr>
          <w:rFonts w:hint="eastAsia"/>
        </w:rPr>
        <w:t>联系人：王思宇</w:t>
      </w:r>
    </w:p>
    <w:p w14:paraId="5838E097">
      <w:pPr>
        <w:ind w:firstLine="420" w:firstLineChars="200"/>
        <w:rPr>
          <w:rFonts w:cs="Times New Roman"/>
        </w:rPr>
      </w:pPr>
      <w:r>
        <w:rPr>
          <w:rFonts w:hint="eastAsia"/>
        </w:rPr>
        <w:t>电  话：13161866075</w:t>
      </w:r>
    </w:p>
    <w:p w14:paraId="30AEE5F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96B61"/>
    <w:rsid w:val="786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377</Characters>
  <Lines>0</Lines>
  <Paragraphs>0</Paragraphs>
  <TotalTime>0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2025-08-13T01:21:00Z</dcterms:created>
  <dc:creator>liuyang</dc:creator>
  <cp:lastModifiedBy>liuyang</cp:lastModifiedBy>
  <dcterms:modified xsi:type="dcterms:W3CDTF">2026-01-06T08:21:16Z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8478338CBC614E07A643D362183DDC91_12</vt:lpwstr>
  </property>
</Properties>
</file>